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20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  <w:gridCol w:w="7269"/>
      </w:tblGrid>
      <w:tr w:rsidR="00965C04" w14:paraId="728DE137" w14:textId="77777777" w:rsidTr="008910E1">
        <w:trPr>
          <w:trHeight w:val="8052"/>
        </w:trPr>
        <w:tc>
          <w:tcPr>
            <w:tcW w:w="8931" w:type="dxa"/>
          </w:tcPr>
          <w:p w14:paraId="2A391117" w14:textId="07678952" w:rsidR="000579C1" w:rsidRPr="000D6B34" w:rsidRDefault="00965C04" w:rsidP="000579C1">
            <w:pPr>
              <w:rPr>
                <w:noProof/>
              </w:rPr>
            </w:pPr>
            <w:r w:rsidRPr="000D6B34">
              <w:rPr>
                <w:noProof/>
              </w:rPr>
              <w:drawing>
                <wp:inline distT="0" distB="0" distL="0" distR="0" wp14:anchorId="14295A8D" wp14:editId="0A604C48">
                  <wp:extent cx="4498975" cy="4194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975" cy="419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5ED5F8" w14:textId="0671BE54" w:rsidR="000579C1" w:rsidRDefault="000579C1" w:rsidP="000579C1">
            <w:pPr>
              <w:rPr>
                <w:noProof/>
              </w:rPr>
            </w:pPr>
          </w:p>
          <w:p w14:paraId="6645A6DE" w14:textId="77777777" w:rsidR="00AB282E" w:rsidRDefault="00AB282E" w:rsidP="00AB282E">
            <w:pPr>
              <w:rPr>
                <w:rFonts w:ascii="Times New Roman" w:hAnsi="Times New Roman" w:cs="Times New Roman"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</w:rPr>
              <w:t xml:space="preserve">               </w:t>
            </w:r>
          </w:p>
          <w:p w14:paraId="549F5B61" w14:textId="77B7913D" w:rsidR="00DC6BD8" w:rsidRPr="00AB282E" w:rsidRDefault="00AB282E" w:rsidP="00AB282E">
            <w:pPr>
              <w:rPr>
                <w:rFonts w:ascii="Times New Roman" w:hAnsi="Times New Roman" w:cs="Times New Roman"/>
                <w:b/>
                <w:bCs/>
                <w:noProof/>
                <w:sz w:val="56"/>
                <w:szCs w:val="56"/>
              </w:rPr>
            </w:pPr>
            <w:r w:rsidRPr="008766DA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  <w:highlight w:val="cyan"/>
              </w:rPr>
              <w:t xml:space="preserve">                 </w:t>
            </w:r>
            <w:r w:rsidRPr="008766DA">
              <w:rPr>
                <w:rFonts w:ascii="Times New Roman" w:hAnsi="Times New Roman" w:cs="Times New Roman"/>
                <w:b/>
                <w:bCs/>
                <w:noProof/>
                <w:sz w:val="56"/>
                <w:szCs w:val="56"/>
                <w:highlight w:val="cyan"/>
              </w:rPr>
              <w:t>телефон доверия</w:t>
            </w:r>
          </w:p>
          <w:p w14:paraId="0349C0B0" w14:textId="568D3A81" w:rsidR="00DC6BD8" w:rsidRPr="00AB282E" w:rsidRDefault="00AB282E" w:rsidP="00AB282E">
            <w:pPr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 xml:space="preserve">        </w:t>
            </w:r>
            <w:r w:rsidRPr="00AB282E"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  <w:t>8 (861) 262-40-01; 262-75-11</w:t>
            </w:r>
          </w:p>
          <w:p w14:paraId="0DD3BAA8" w14:textId="77777777" w:rsidR="00DC6BD8" w:rsidRPr="000D6B34" w:rsidRDefault="00DC6BD8" w:rsidP="000579C1">
            <w:pPr>
              <w:rPr>
                <w:noProof/>
              </w:rPr>
            </w:pPr>
          </w:p>
          <w:p w14:paraId="70F58275" w14:textId="784D3B81" w:rsidR="00AB282E" w:rsidRPr="000D6B34" w:rsidRDefault="00CE000F" w:rsidP="00AB282E">
            <w:r w:rsidRPr="003B55DF">
              <w:rPr>
                <w:rFonts w:ascii="Impact" w:hAnsi="Impact"/>
                <w:sz w:val="44"/>
                <w:szCs w:val="44"/>
              </w:rPr>
              <w:t xml:space="preserve">      </w:t>
            </w:r>
          </w:p>
          <w:p w14:paraId="6774387C" w14:textId="2B5F0962" w:rsidR="000579C1" w:rsidRPr="000D6B34" w:rsidRDefault="000579C1" w:rsidP="008910E1"/>
        </w:tc>
        <w:tc>
          <w:tcPr>
            <w:tcW w:w="7269" w:type="dxa"/>
          </w:tcPr>
          <w:p w14:paraId="60358DAB" w14:textId="2E1A2F2B" w:rsidR="00965C04" w:rsidRDefault="00965C04">
            <w:r>
              <w:rPr>
                <w:noProof/>
              </w:rPr>
              <w:drawing>
                <wp:inline distT="0" distB="0" distL="0" distR="0" wp14:anchorId="630969B8" wp14:editId="33FDE57D">
                  <wp:extent cx="4469121" cy="2638425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754" cy="2709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90565E" w14:textId="654E3481" w:rsidR="000579C1" w:rsidRDefault="000579C1"/>
          <w:p w14:paraId="752F2E90" w14:textId="77777777" w:rsidR="000579C1" w:rsidRDefault="000579C1"/>
          <w:p w14:paraId="300AD5EA" w14:textId="5371CB09" w:rsidR="000579C1" w:rsidRPr="000579C1" w:rsidRDefault="000579C1" w:rsidP="000579C1">
            <w:pPr>
              <w:jc w:val="center"/>
              <w:rPr>
                <w:rFonts w:ascii="Impact" w:hAnsi="Impact"/>
                <w:sz w:val="48"/>
                <w:szCs w:val="48"/>
              </w:rPr>
            </w:pPr>
            <w:r w:rsidRPr="000D6B34">
              <w:rPr>
                <w:rFonts w:ascii="Impact" w:hAnsi="Impact"/>
                <w:sz w:val="48"/>
                <w:szCs w:val="48"/>
                <w:highlight w:val="cyan"/>
              </w:rPr>
              <w:t>Спорт – против наркотиков</w:t>
            </w:r>
          </w:p>
          <w:p w14:paraId="2A8830A0" w14:textId="77777777" w:rsidR="008B3955" w:rsidRDefault="000579C1" w:rsidP="008B3955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</w:t>
            </w:r>
          </w:p>
          <w:p w14:paraId="26659A6F" w14:textId="1408A3FF" w:rsidR="00E66BC3" w:rsidRPr="00AB282E" w:rsidRDefault="00E66BC3" w:rsidP="008B395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282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02, 020, 102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– Дежурная часть Отдела МВД России по Гулькевичскому району.</w:t>
            </w:r>
          </w:p>
          <w:p w14:paraId="56506323" w14:textId="77777777" w:rsidR="008B3955" w:rsidRPr="00AB282E" w:rsidRDefault="00E66BC3" w:rsidP="008B3955">
            <w:pPr>
              <w:jc w:val="both"/>
              <w:rPr>
                <w:rFonts w:ascii="Times New Roman" w:hAnsi="Times New Roman" w:cs="Times New Roman"/>
                <w:color w:val="121212"/>
                <w:sz w:val="28"/>
                <w:szCs w:val="28"/>
                <w:shd w:val="clear" w:color="auto" w:fill="FFFFFF"/>
              </w:rPr>
            </w:pPr>
            <w:r w:rsidRPr="00AB282E">
              <w:rPr>
                <w:rFonts w:ascii="Times New Roman" w:hAnsi="Times New Roman" w:cs="Times New Roman"/>
                <w:b/>
                <w:bCs/>
                <w:color w:val="121212"/>
                <w:sz w:val="28"/>
                <w:szCs w:val="28"/>
                <w:shd w:val="clear" w:color="auto" w:fill="FFFFFF"/>
              </w:rPr>
              <w:t>112</w:t>
            </w:r>
            <w:r w:rsidRPr="00AB282E">
              <w:rPr>
                <w:rFonts w:ascii="Times New Roman" w:hAnsi="Times New Roman" w:cs="Times New Roman"/>
                <w:color w:val="121212"/>
                <w:sz w:val="28"/>
                <w:szCs w:val="28"/>
                <w:shd w:val="clear" w:color="auto" w:fill="FFFFFF"/>
              </w:rPr>
              <w:t xml:space="preserve">  – Единый номер системы обеспечения вызова экстренных оперативных служб.</w:t>
            </w:r>
          </w:p>
          <w:p w14:paraId="2D1A3850" w14:textId="76673A91" w:rsidR="000579C1" w:rsidRPr="00AB282E" w:rsidRDefault="000579C1" w:rsidP="008B39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3-24-82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66BC3"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Антинаркотическая комиссия</w:t>
            </w:r>
            <w:r w:rsidR="008B3955"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Гулькевичского района</w:t>
            </w:r>
          </w:p>
          <w:p w14:paraId="0B032574" w14:textId="3E7FAADE" w:rsidR="000579C1" w:rsidRPr="00AB282E" w:rsidRDefault="000579C1" w:rsidP="008B39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5-1</w:t>
            </w:r>
            <w:r w:rsidR="00E66BC3"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="00E66BC3"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86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66BC3"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наркологический кабинет ГБУЗ «Гулькевичская центральная районная больница»</w:t>
            </w:r>
          </w:p>
          <w:p w14:paraId="1E71F0E4" w14:textId="09A7C07B" w:rsidR="00AB282E" w:rsidRPr="00AB282E" w:rsidRDefault="000579C1" w:rsidP="008B39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B282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3-24-83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66BC3"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AB282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комиссия по делам несовершеннолетних Гулькевичского района</w:t>
            </w:r>
          </w:p>
          <w:p w14:paraId="70A7DB1D" w14:textId="44AFD05D" w:rsidR="00AB282E" w:rsidRPr="00AB282E" w:rsidRDefault="00AB282E" w:rsidP="008B3955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28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8(861)2454502</w:t>
            </w:r>
            <w:r w:rsidRPr="00AB282E">
              <w:rPr>
                <w:rFonts w:ascii="Times New Roman" w:hAnsi="Times New Roman" w:cs="Times New Roman"/>
                <w:sz w:val="28"/>
                <w:szCs w:val="28"/>
              </w:rPr>
              <w:t xml:space="preserve"> - Единый консультативный телефон наркологической службы Министерства здравоохранения Краснодарского края</w:t>
            </w:r>
          </w:p>
        </w:tc>
      </w:tr>
    </w:tbl>
    <w:p w14:paraId="6F804323" w14:textId="77777777" w:rsidR="00965C04" w:rsidRDefault="00965C04"/>
    <w:sectPr w:rsidR="00965C04" w:rsidSect="00DC6BD8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4C"/>
    <w:rsid w:val="000242AA"/>
    <w:rsid w:val="000579C1"/>
    <w:rsid w:val="000D6B34"/>
    <w:rsid w:val="003B55DF"/>
    <w:rsid w:val="008766DA"/>
    <w:rsid w:val="008910E1"/>
    <w:rsid w:val="008B3955"/>
    <w:rsid w:val="00965C04"/>
    <w:rsid w:val="00AB282E"/>
    <w:rsid w:val="00CE000F"/>
    <w:rsid w:val="00CF25ED"/>
    <w:rsid w:val="00DC6BD8"/>
    <w:rsid w:val="00E66BC3"/>
    <w:rsid w:val="00EB4A8E"/>
    <w:rsid w:val="00F8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7E5B8"/>
  <w15:chartTrackingRefBased/>
  <w15:docId w15:val="{A4F3736A-E7D7-42AB-BBB1-84776CDA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65C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1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10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A9636-1807-4293-9EF7-87F08A766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Zarya</cp:lastModifiedBy>
  <cp:revision>2</cp:revision>
  <cp:lastPrinted>2022-11-23T12:29:00Z</cp:lastPrinted>
  <dcterms:created xsi:type="dcterms:W3CDTF">2023-01-23T10:59:00Z</dcterms:created>
  <dcterms:modified xsi:type="dcterms:W3CDTF">2023-01-23T10:59:00Z</dcterms:modified>
</cp:coreProperties>
</file>